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E8" w:rsidRPr="00CF78E8" w:rsidRDefault="00CF78E8" w:rsidP="00CF78E8">
      <w:r w:rsidRPr="00CF78E8">
        <w:drawing>
          <wp:inline distT="0" distB="0" distL="0" distR="0">
            <wp:extent cx="3028950" cy="666750"/>
            <wp:effectExtent l="0" t="0" r="0" b="0"/>
            <wp:docPr id="3" name="Picture 3" descr="https://bigbluebutton.org/wp-content/themes/bigbluebutton/library/images/bigbluebutton-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gbluebutton.org/wp-content/themes/bigbluebutton/library/images/bigbluebutton-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8E8" w:rsidRPr="00CF78E8" w:rsidRDefault="00CF78E8" w:rsidP="00CF78E8">
      <w:pPr>
        <w:numPr>
          <w:ilvl w:val="0"/>
          <w:numId w:val="1"/>
        </w:numPr>
      </w:pPr>
      <w:hyperlink r:id="rId7" w:history="1">
        <w:r w:rsidRPr="00CF78E8">
          <w:rPr>
            <w:rStyle w:val="Hyperlink"/>
            <w:b/>
            <w:bCs/>
          </w:rPr>
          <w:t>TEACHERS</w:t>
        </w:r>
      </w:hyperlink>
    </w:p>
    <w:p w:rsidR="00CF78E8" w:rsidRPr="00CF78E8" w:rsidRDefault="00CF78E8" w:rsidP="00CF78E8">
      <w:pPr>
        <w:numPr>
          <w:ilvl w:val="0"/>
          <w:numId w:val="1"/>
        </w:numPr>
      </w:pPr>
      <w:hyperlink r:id="rId8" w:history="1">
        <w:r w:rsidRPr="00CF78E8">
          <w:rPr>
            <w:rStyle w:val="Hyperlink"/>
            <w:b/>
            <w:bCs/>
          </w:rPr>
          <w:t>SCHOOLS</w:t>
        </w:r>
      </w:hyperlink>
    </w:p>
    <w:p w:rsidR="00CF78E8" w:rsidRPr="00CF78E8" w:rsidRDefault="00CF78E8" w:rsidP="00CF78E8">
      <w:pPr>
        <w:numPr>
          <w:ilvl w:val="0"/>
          <w:numId w:val="1"/>
        </w:numPr>
      </w:pPr>
      <w:hyperlink r:id="rId9" w:history="1">
        <w:r w:rsidRPr="00CF78E8">
          <w:rPr>
            <w:rStyle w:val="Hyperlink"/>
            <w:b/>
            <w:bCs/>
          </w:rPr>
          <w:t>DEVELOPERS</w:t>
        </w:r>
      </w:hyperlink>
    </w:p>
    <w:p w:rsidR="00CF78E8" w:rsidRPr="00CF78E8" w:rsidRDefault="00CF78E8" w:rsidP="00CF78E8">
      <w:pPr>
        <w:numPr>
          <w:ilvl w:val="0"/>
          <w:numId w:val="1"/>
        </w:numPr>
      </w:pPr>
      <w:hyperlink r:id="rId10" w:history="1">
        <w:r w:rsidRPr="00CF78E8">
          <w:rPr>
            <w:rStyle w:val="Hyperlink"/>
            <w:b/>
            <w:bCs/>
          </w:rPr>
          <w:t>BLOG</w:t>
        </w:r>
      </w:hyperlink>
    </w:p>
    <w:p w:rsidR="00CF78E8" w:rsidRPr="00CF78E8" w:rsidRDefault="00CF78E8" w:rsidP="00CF78E8">
      <w:pPr>
        <w:numPr>
          <w:ilvl w:val="0"/>
          <w:numId w:val="1"/>
        </w:numPr>
        <w:rPr>
          <w:b/>
          <w:bCs/>
        </w:rPr>
      </w:pPr>
      <w:hyperlink r:id="rId11" w:history="1">
        <w:r w:rsidRPr="00CF78E8">
          <w:rPr>
            <w:rStyle w:val="Hyperlink"/>
            <w:b/>
            <w:bCs/>
          </w:rPr>
          <w:t>TRY NOW!</w:t>
        </w:r>
      </w:hyperlink>
    </w:p>
    <w:p w:rsidR="00CF78E8" w:rsidRPr="00CF78E8" w:rsidRDefault="00CF78E8" w:rsidP="00CF78E8">
      <w:r w:rsidRPr="00CF78E8">
        <w:t>Tutorial Videos</w:t>
      </w:r>
    </w:p>
    <w:p w:rsidR="00CF78E8" w:rsidRPr="00CF78E8" w:rsidRDefault="00CF78E8" w:rsidP="00CF78E8">
      <w:r w:rsidRPr="00CF78E8">
        <w:t xml:space="preserve">Welcome!  This page has videos to help you quickly get started with </w:t>
      </w:r>
      <w:proofErr w:type="spellStart"/>
      <w:r w:rsidRPr="00CF78E8">
        <w:t>BigBlueButton</w:t>
      </w:r>
      <w:proofErr w:type="spellEnd"/>
      <w:r w:rsidRPr="00CF78E8">
        <w:t>.</w:t>
      </w:r>
    </w:p>
    <w:p w:rsidR="00CF78E8" w:rsidRPr="00CF78E8" w:rsidRDefault="00CF78E8" w:rsidP="00CF78E8">
      <w:r w:rsidRPr="00CF78E8">
        <w:t xml:space="preserve">The </w:t>
      </w:r>
      <w:proofErr w:type="spellStart"/>
      <w:r w:rsidRPr="00CF78E8">
        <w:t>BigBlueButton</w:t>
      </w:r>
      <w:proofErr w:type="spellEnd"/>
      <w:r w:rsidRPr="00CF78E8">
        <w:t xml:space="preserve"> client runs within your web browser (no app to download and install).  We recommend using the latest version of Chrome or </w:t>
      </w:r>
      <w:proofErr w:type="spellStart"/>
      <w:r w:rsidRPr="00CF78E8">
        <w:t>FireFox</w:t>
      </w:r>
      <w:proofErr w:type="spellEnd"/>
      <w:r w:rsidRPr="00CF78E8">
        <w:t xml:space="preserve"> on your desktop or laptop computers.  If your using a </w:t>
      </w:r>
      <w:proofErr w:type="spellStart"/>
      <w:r w:rsidRPr="00CF78E8">
        <w:t>chromebook</w:t>
      </w:r>
      <w:proofErr w:type="spellEnd"/>
      <w:r w:rsidRPr="00CF78E8">
        <w:t>, use the built-in Chrome browser.</w:t>
      </w:r>
    </w:p>
    <w:p w:rsidR="00CF78E8" w:rsidRPr="00CF78E8" w:rsidRDefault="00CF78E8" w:rsidP="00CF78E8">
      <w:r w:rsidRPr="00CF78E8">
        <w:t xml:space="preserve">The </w:t>
      </w:r>
      <w:proofErr w:type="spellStart"/>
      <w:r w:rsidRPr="00CF78E8">
        <w:t>BigBlueButton</w:t>
      </w:r>
      <w:proofErr w:type="spellEnd"/>
      <w:r w:rsidRPr="00CF78E8">
        <w:t xml:space="preserve"> client also runs on mobile devices (again, you don’t need to install any app).  When using an iPad or iPhone, </w:t>
      </w:r>
      <w:proofErr w:type="spellStart"/>
      <w:r w:rsidRPr="00CF78E8">
        <w:t>BigBlueButton</w:t>
      </w:r>
      <w:proofErr w:type="spellEnd"/>
      <w:r w:rsidRPr="00CF78E8">
        <w:t xml:space="preserve"> runs within the default Safari Mobile browser (iOS 12.2+).   When using an Android device, </w:t>
      </w:r>
      <w:proofErr w:type="spellStart"/>
      <w:r w:rsidRPr="00CF78E8">
        <w:t>BigBlueButton</w:t>
      </w:r>
      <w:proofErr w:type="spellEnd"/>
      <w:r w:rsidRPr="00CF78E8">
        <w:t xml:space="preserve"> runs within the default Chrome browser (Android 6.0+).</w:t>
      </w:r>
    </w:p>
    <w:p w:rsidR="00CF78E8" w:rsidRDefault="00CF78E8" w:rsidP="00CF78E8">
      <w:r w:rsidRPr="00CF78E8">
        <w:t xml:space="preserve">If you want to try out </w:t>
      </w:r>
      <w:proofErr w:type="spellStart"/>
      <w:r w:rsidRPr="00CF78E8">
        <w:t>BigBlueButton</w:t>
      </w:r>
      <w:proofErr w:type="spellEnd"/>
      <w:r w:rsidRPr="00CF78E8">
        <w:t xml:space="preserve"> with your desktop, laptop, </w:t>
      </w:r>
      <w:proofErr w:type="spellStart"/>
      <w:r w:rsidRPr="00CF78E8">
        <w:t>chromebook</w:t>
      </w:r>
      <w:proofErr w:type="spellEnd"/>
      <w:r w:rsidRPr="00CF78E8">
        <w:t>, or mobile device, you can create your own personal room at  </w:t>
      </w:r>
      <w:hyperlink r:id="rId12" w:history="1">
        <w:r w:rsidRPr="00CF78E8">
          <w:rPr>
            <w:rStyle w:val="Hyperlink"/>
          </w:rPr>
          <w:t>https://demo.bigbluebutton.org/</w:t>
        </w:r>
      </w:hyperlink>
      <w:r w:rsidRPr="00CF78E8">
        <w:t>.  </w:t>
      </w:r>
    </w:p>
    <w:p w:rsidR="00CF78E8" w:rsidRPr="00CF78E8" w:rsidRDefault="00CF78E8" w:rsidP="00CF78E8"/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Viewer overview (student)</w:t>
      </w:r>
    </w:p>
    <w:p w:rsidR="00CF78E8" w:rsidRDefault="00CF78E8" w:rsidP="00CF78E8">
      <w:r w:rsidRPr="00CF78E8">
        <w:t xml:space="preserve">Watch this video if you are going to use </w:t>
      </w:r>
      <w:proofErr w:type="spellStart"/>
      <w:r w:rsidRPr="00CF78E8">
        <w:t>BigBlueButton</w:t>
      </w:r>
      <w:proofErr w:type="spellEnd"/>
      <w:r w:rsidRPr="00CF78E8">
        <w:t xml:space="preserve">.  If you are teaching with </w:t>
      </w:r>
      <w:proofErr w:type="spellStart"/>
      <w:r w:rsidRPr="00CF78E8">
        <w:t>BigBlueButton</w:t>
      </w:r>
      <w:proofErr w:type="spellEnd"/>
      <w:r w:rsidRPr="00CF78E8">
        <w:t>, also watch the video to the right.</w:t>
      </w:r>
    </w:p>
    <w:p w:rsidR="00CF78E8" w:rsidRDefault="00CF78E8" w:rsidP="00CF78E8">
      <w:r>
        <w:rPr>
          <w:noProof/>
        </w:rPr>
        <w:drawing>
          <wp:anchor distT="0" distB="0" distL="114300" distR="114300" simplePos="0" relativeHeight="251659264" behindDoc="1" locked="0" layoutInCell="1" allowOverlap="1" wp14:anchorId="74B2DE67" wp14:editId="0D0B1D57">
            <wp:simplePos x="0" y="0"/>
            <wp:positionH relativeFrom="margin">
              <wp:align>left</wp:align>
            </wp:positionH>
            <wp:positionV relativeFrom="paragraph">
              <wp:posOffset>8435</wp:posOffset>
            </wp:positionV>
            <wp:extent cx="3168293" cy="2047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293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78E8" w:rsidRDefault="00CF78E8" w:rsidP="00CF78E8"/>
    <w:p w:rsidR="00CF78E8" w:rsidRDefault="00CF78E8" w:rsidP="00CF78E8"/>
    <w:p w:rsidR="00CF78E8" w:rsidRDefault="00CF78E8" w:rsidP="00CF78E8"/>
    <w:p w:rsidR="00CF78E8" w:rsidRDefault="00CF78E8" w:rsidP="00CF78E8"/>
    <w:p w:rsidR="00CF78E8" w:rsidRDefault="00CF78E8" w:rsidP="00CF78E8"/>
    <w:p w:rsidR="00CF78E8" w:rsidRDefault="00CF78E8" w:rsidP="00CF78E8"/>
    <w:p w:rsidR="00CF78E8" w:rsidRDefault="00CF78E8" w:rsidP="00CF78E8"/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lastRenderedPageBreak/>
        <w:t>Moderators/presenter overview (instructor)</w:t>
      </w:r>
    </w:p>
    <w:p w:rsidR="00CF78E8" w:rsidRPr="00CF78E8" w:rsidRDefault="00CF78E8" w:rsidP="00CF78E8">
      <w:r w:rsidRPr="00CF78E8">
        <w:t xml:space="preserve">Watch this video if you are going to present or teach with </w:t>
      </w:r>
      <w:proofErr w:type="spellStart"/>
      <w:r w:rsidRPr="00CF78E8">
        <w:t>BigBlueButton</w:t>
      </w:r>
      <w:proofErr w:type="spellEnd"/>
      <w:r w:rsidRPr="00CF78E8">
        <w:t>.</w:t>
      </w:r>
    </w:p>
    <w:p w:rsidR="00CF78E8" w:rsidRPr="00CF78E8" w:rsidRDefault="00CF78E8" w:rsidP="00CF78E8">
      <w:r w:rsidRPr="00CF78E8">
        <w:t> </w:t>
      </w:r>
      <w:r>
        <w:rPr>
          <w:noProof/>
        </w:rPr>
        <w:drawing>
          <wp:inline distT="0" distB="0" distL="0" distR="0" wp14:anchorId="70D4078E" wp14:editId="7C03245D">
            <wp:extent cx="3181350" cy="2048266"/>
            <wp:effectExtent l="0" t="0" r="0" b="9525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09013" cy="206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Pan and Zoom</w:t>
      </w:r>
    </w:p>
    <w:p w:rsidR="00CF78E8" w:rsidRDefault="00CF78E8" w:rsidP="00CF78E8">
      <w:r w:rsidRPr="00CF78E8">
        <w:t>A look at the support for Pan and Zoom in the HTML5 client.</w:t>
      </w:r>
    </w:p>
    <w:p w:rsidR="00CF78E8" w:rsidRPr="00CF78E8" w:rsidRDefault="00CF78E8" w:rsidP="00CF78E8">
      <w:r>
        <w:rPr>
          <w:noProof/>
        </w:rPr>
        <w:drawing>
          <wp:inline distT="0" distB="0" distL="0" distR="0" wp14:anchorId="2431BC46" wp14:editId="4FBC0698">
            <wp:extent cx="2362200" cy="1428750"/>
            <wp:effectExtent l="0" t="0" r="0" b="0"/>
            <wp:docPr id="5" name="Pictur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Shared Notes</w:t>
      </w:r>
    </w:p>
    <w:p w:rsidR="00CF78E8" w:rsidRDefault="00CF78E8" w:rsidP="00CF78E8">
      <w:r w:rsidRPr="00CF78E8">
        <w:t>Collaborating with your peers on a single set of notes for the session.</w:t>
      </w:r>
    </w:p>
    <w:p w:rsidR="00CF78E8" w:rsidRDefault="00CF78E8" w:rsidP="00CF78E8">
      <w:r>
        <w:rPr>
          <w:noProof/>
        </w:rPr>
        <w:drawing>
          <wp:inline distT="0" distB="0" distL="0" distR="0" wp14:anchorId="0C66CDB7" wp14:editId="1EA5EEE8">
            <wp:extent cx="2314575" cy="1695450"/>
            <wp:effectExtent l="0" t="0" r="9525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E8" w:rsidRDefault="00CF78E8" w:rsidP="00CF78E8"/>
    <w:p w:rsidR="00CF78E8" w:rsidRDefault="00CF78E8" w:rsidP="00CF78E8"/>
    <w:p w:rsidR="00CF78E8" w:rsidRPr="00CF78E8" w:rsidRDefault="00CF78E8" w:rsidP="00CF78E8"/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lastRenderedPageBreak/>
        <w:t>Shared YouTube Video</w:t>
      </w:r>
    </w:p>
    <w:p w:rsidR="00CF78E8" w:rsidRDefault="00CF78E8" w:rsidP="00CF78E8">
      <w:r w:rsidRPr="00CF78E8">
        <w:t>Presenters can share YouTube video’s and synchronized playback to all users. </w:t>
      </w:r>
    </w:p>
    <w:p w:rsidR="00CF78E8" w:rsidRPr="00CF78E8" w:rsidRDefault="00CF78E8" w:rsidP="00CF78E8">
      <w:r>
        <w:rPr>
          <w:noProof/>
        </w:rPr>
        <w:drawing>
          <wp:inline distT="0" distB="0" distL="0" distR="0" wp14:anchorId="32F3AEC9" wp14:editId="0F5D2B29">
            <wp:extent cx="2352675" cy="1409700"/>
            <wp:effectExtent l="0" t="0" r="9525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Live Closed Captions</w:t>
      </w:r>
    </w:p>
    <w:p w:rsidR="00CF78E8" w:rsidRDefault="00CF78E8" w:rsidP="00CF78E8">
      <w:r w:rsidRPr="00CF78E8">
        <w:t>A stenographer can now enter live captions.  The product supports live captions in multiple languages.</w:t>
      </w:r>
    </w:p>
    <w:p w:rsidR="00CF78E8" w:rsidRPr="00CF78E8" w:rsidRDefault="00CF78E8" w:rsidP="00CF78E8">
      <w:r>
        <w:rPr>
          <w:noProof/>
        </w:rPr>
        <w:drawing>
          <wp:inline distT="0" distB="0" distL="0" distR="0" wp14:anchorId="15FBA4D9" wp14:editId="1014F64D">
            <wp:extent cx="2381250" cy="1362075"/>
            <wp:effectExtent l="0" t="0" r="0" b="9525"/>
            <wp:docPr id="8" name="Picture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E8" w:rsidRPr="00CF78E8" w:rsidRDefault="00CF78E8" w:rsidP="00CF78E8">
      <w:pPr>
        <w:rPr>
          <w:b/>
          <w:bCs/>
        </w:rPr>
      </w:pPr>
      <w:proofErr w:type="spellStart"/>
      <w:r w:rsidRPr="00CF78E8">
        <w:rPr>
          <w:b/>
          <w:bCs/>
        </w:rPr>
        <w:t>BigBlueButton</w:t>
      </w:r>
      <w:proofErr w:type="spellEnd"/>
    </w:p>
    <w:p w:rsidR="00CF78E8" w:rsidRPr="00CF78E8" w:rsidRDefault="00CF78E8" w:rsidP="00CF78E8">
      <w:pPr>
        <w:numPr>
          <w:ilvl w:val="0"/>
          <w:numId w:val="2"/>
        </w:numPr>
      </w:pPr>
      <w:hyperlink r:id="rId24" w:history="1">
        <w:r w:rsidRPr="00CF78E8">
          <w:rPr>
            <w:rStyle w:val="Hyperlink"/>
          </w:rPr>
          <w:t>Home</w:t>
        </w:r>
      </w:hyperlink>
    </w:p>
    <w:p w:rsidR="00CF78E8" w:rsidRPr="00CF78E8" w:rsidRDefault="00CF78E8" w:rsidP="00CF78E8">
      <w:pPr>
        <w:numPr>
          <w:ilvl w:val="0"/>
          <w:numId w:val="2"/>
        </w:numPr>
      </w:pPr>
      <w:hyperlink r:id="rId25" w:history="1">
        <w:r w:rsidRPr="00CF78E8">
          <w:rPr>
            <w:rStyle w:val="Hyperlink"/>
          </w:rPr>
          <w:t>For Teachers</w:t>
        </w:r>
      </w:hyperlink>
    </w:p>
    <w:p w:rsidR="00CF78E8" w:rsidRPr="00CF78E8" w:rsidRDefault="00CF78E8" w:rsidP="00CF78E8">
      <w:pPr>
        <w:numPr>
          <w:ilvl w:val="0"/>
          <w:numId w:val="2"/>
        </w:numPr>
      </w:pPr>
      <w:hyperlink r:id="rId26" w:history="1">
        <w:r w:rsidRPr="00CF78E8">
          <w:rPr>
            <w:rStyle w:val="Hyperlink"/>
          </w:rPr>
          <w:t>For Schools</w:t>
        </w:r>
      </w:hyperlink>
    </w:p>
    <w:p w:rsidR="00CF78E8" w:rsidRPr="00CF78E8" w:rsidRDefault="00CF78E8" w:rsidP="00CF78E8">
      <w:pPr>
        <w:numPr>
          <w:ilvl w:val="0"/>
          <w:numId w:val="2"/>
        </w:numPr>
      </w:pPr>
      <w:hyperlink r:id="rId27" w:history="1">
        <w:r w:rsidRPr="00CF78E8">
          <w:rPr>
            <w:rStyle w:val="Hyperlink"/>
          </w:rPr>
          <w:t>Accessibility</w:t>
        </w:r>
      </w:hyperlink>
    </w:p>
    <w:p w:rsidR="00CF78E8" w:rsidRPr="00CF78E8" w:rsidRDefault="00CF78E8" w:rsidP="00CF78E8">
      <w:pPr>
        <w:numPr>
          <w:ilvl w:val="0"/>
          <w:numId w:val="2"/>
        </w:numPr>
      </w:pPr>
      <w:hyperlink r:id="rId28" w:history="1">
        <w:r w:rsidRPr="00CF78E8">
          <w:rPr>
            <w:rStyle w:val="Hyperlink"/>
          </w:rPr>
          <w:t>Blog</w:t>
        </w:r>
      </w:hyperlink>
    </w:p>
    <w:p w:rsidR="00CF78E8" w:rsidRPr="00CF78E8" w:rsidRDefault="00CF78E8" w:rsidP="00CF78E8">
      <w:pPr>
        <w:numPr>
          <w:ilvl w:val="0"/>
          <w:numId w:val="2"/>
        </w:numPr>
      </w:pPr>
      <w:hyperlink r:id="rId29" w:tgtFrame="_blank" w:history="1">
        <w:r w:rsidRPr="00CF78E8">
          <w:rPr>
            <w:rStyle w:val="Hyperlink"/>
          </w:rPr>
          <w:t>Demo</w:t>
        </w:r>
      </w:hyperlink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Open Source Project</w:t>
      </w:r>
    </w:p>
    <w:p w:rsidR="00CF78E8" w:rsidRPr="00CF78E8" w:rsidRDefault="00CF78E8" w:rsidP="00CF78E8">
      <w:pPr>
        <w:numPr>
          <w:ilvl w:val="0"/>
          <w:numId w:val="3"/>
        </w:numPr>
      </w:pPr>
      <w:hyperlink r:id="rId30" w:history="1">
        <w:r w:rsidRPr="00CF78E8">
          <w:rPr>
            <w:rStyle w:val="Hyperlink"/>
          </w:rPr>
          <w:t>About</w:t>
        </w:r>
      </w:hyperlink>
    </w:p>
    <w:p w:rsidR="00CF78E8" w:rsidRPr="00CF78E8" w:rsidRDefault="00CF78E8" w:rsidP="00CF78E8">
      <w:pPr>
        <w:numPr>
          <w:ilvl w:val="0"/>
          <w:numId w:val="3"/>
        </w:numPr>
      </w:pPr>
      <w:hyperlink r:id="rId31" w:history="1">
        <w:r w:rsidRPr="00CF78E8">
          <w:rPr>
            <w:rStyle w:val="Hyperlink"/>
          </w:rPr>
          <w:t>License</w:t>
        </w:r>
      </w:hyperlink>
    </w:p>
    <w:p w:rsidR="00CF78E8" w:rsidRPr="00CF78E8" w:rsidRDefault="00CF78E8" w:rsidP="00CF78E8">
      <w:pPr>
        <w:numPr>
          <w:ilvl w:val="0"/>
          <w:numId w:val="3"/>
        </w:numPr>
      </w:pPr>
      <w:hyperlink r:id="rId32" w:history="1">
        <w:r w:rsidRPr="00CF78E8">
          <w:rPr>
            <w:rStyle w:val="Hyperlink"/>
          </w:rPr>
          <w:t>Trademark</w:t>
        </w:r>
      </w:hyperlink>
    </w:p>
    <w:p w:rsidR="00CF78E8" w:rsidRPr="00CF78E8" w:rsidRDefault="00CF78E8" w:rsidP="00CF78E8">
      <w:pPr>
        <w:numPr>
          <w:ilvl w:val="0"/>
          <w:numId w:val="3"/>
        </w:numPr>
      </w:pPr>
      <w:hyperlink r:id="rId33" w:history="1">
        <w:r w:rsidRPr="00CF78E8">
          <w:rPr>
            <w:rStyle w:val="Hyperlink"/>
          </w:rPr>
          <w:t>Privacy</w:t>
        </w:r>
      </w:hyperlink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Developers</w:t>
      </w:r>
    </w:p>
    <w:p w:rsidR="00CF78E8" w:rsidRPr="00CF78E8" w:rsidRDefault="00CF78E8" w:rsidP="00CF78E8">
      <w:pPr>
        <w:numPr>
          <w:ilvl w:val="0"/>
          <w:numId w:val="4"/>
        </w:numPr>
      </w:pPr>
      <w:hyperlink r:id="rId34" w:tgtFrame="_blank" w:history="1">
        <w:r w:rsidRPr="00CF78E8">
          <w:rPr>
            <w:rStyle w:val="Hyperlink"/>
          </w:rPr>
          <w:t>Install</w:t>
        </w:r>
      </w:hyperlink>
    </w:p>
    <w:p w:rsidR="00CF78E8" w:rsidRPr="00CF78E8" w:rsidRDefault="00CF78E8" w:rsidP="00CF78E8">
      <w:pPr>
        <w:numPr>
          <w:ilvl w:val="0"/>
          <w:numId w:val="4"/>
        </w:numPr>
      </w:pPr>
      <w:hyperlink r:id="rId35" w:tgtFrame="_blank" w:history="1">
        <w:r w:rsidRPr="00CF78E8">
          <w:rPr>
            <w:rStyle w:val="Hyperlink"/>
          </w:rPr>
          <w:t>Documentation</w:t>
        </w:r>
      </w:hyperlink>
    </w:p>
    <w:p w:rsidR="00CF78E8" w:rsidRPr="00CF78E8" w:rsidRDefault="00CF78E8" w:rsidP="00CF78E8">
      <w:pPr>
        <w:numPr>
          <w:ilvl w:val="0"/>
          <w:numId w:val="4"/>
        </w:numPr>
      </w:pPr>
      <w:hyperlink r:id="rId36" w:anchor="how-can-i-contribute" w:tgtFrame="_blank" w:history="1">
        <w:r w:rsidRPr="00CF78E8">
          <w:rPr>
            <w:rStyle w:val="Hyperlink"/>
          </w:rPr>
          <w:t>Contribute</w:t>
        </w:r>
      </w:hyperlink>
    </w:p>
    <w:p w:rsidR="00CF78E8" w:rsidRPr="00CF78E8" w:rsidRDefault="00CF78E8" w:rsidP="00CF78E8">
      <w:pPr>
        <w:numPr>
          <w:ilvl w:val="0"/>
          <w:numId w:val="4"/>
        </w:numPr>
      </w:pPr>
      <w:hyperlink r:id="rId37" w:anchor="!forum/bigbluebutton-dev" w:tgtFrame="_blank" w:history="1">
        <w:r w:rsidRPr="00CF78E8">
          <w:rPr>
            <w:rStyle w:val="Hyperlink"/>
          </w:rPr>
          <w:t>Developer Group</w:t>
        </w:r>
      </w:hyperlink>
    </w:p>
    <w:p w:rsidR="00CF78E8" w:rsidRPr="00CF78E8" w:rsidRDefault="00CF78E8" w:rsidP="00CF78E8">
      <w:pPr>
        <w:numPr>
          <w:ilvl w:val="0"/>
          <w:numId w:val="4"/>
        </w:numPr>
      </w:pPr>
      <w:hyperlink r:id="rId38" w:history="1">
        <w:r w:rsidRPr="00CF78E8">
          <w:rPr>
            <w:rStyle w:val="Hyperlink"/>
          </w:rPr>
          <w:t>Integrations</w:t>
        </w:r>
      </w:hyperlink>
    </w:p>
    <w:p w:rsidR="00CF78E8" w:rsidRPr="00CF78E8" w:rsidRDefault="00CF78E8" w:rsidP="00CF78E8">
      <w:pPr>
        <w:rPr>
          <w:b/>
          <w:bCs/>
        </w:rPr>
      </w:pPr>
      <w:r w:rsidRPr="00CF78E8">
        <w:rPr>
          <w:b/>
          <w:bCs/>
        </w:rPr>
        <w:t>Support</w:t>
      </w:r>
    </w:p>
    <w:p w:rsidR="00CF78E8" w:rsidRPr="00CF78E8" w:rsidRDefault="00CF78E8" w:rsidP="00CF78E8">
      <w:pPr>
        <w:numPr>
          <w:ilvl w:val="0"/>
          <w:numId w:val="5"/>
        </w:numPr>
      </w:pPr>
      <w:hyperlink r:id="rId39" w:history="1">
        <w:r w:rsidRPr="00CF78E8">
          <w:rPr>
            <w:rStyle w:val="Hyperlink"/>
          </w:rPr>
          <w:t>Tutorial Videos</w:t>
        </w:r>
      </w:hyperlink>
    </w:p>
    <w:p w:rsidR="00CF78E8" w:rsidRPr="00CF78E8" w:rsidRDefault="00CF78E8" w:rsidP="00CF78E8">
      <w:pPr>
        <w:numPr>
          <w:ilvl w:val="0"/>
          <w:numId w:val="5"/>
        </w:numPr>
      </w:pPr>
      <w:hyperlink r:id="rId40" w:history="1">
        <w:r w:rsidRPr="00CF78E8">
          <w:rPr>
            <w:rStyle w:val="Hyperlink"/>
          </w:rPr>
          <w:t>FAQ</w:t>
        </w:r>
      </w:hyperlink>
    </w:p>
    <w:p w:rsidR="00CF78E8" w:rsidRPr="00CF78E8" w:rsidRDefault="00CF78E8" w:rsidP="00CF78E8">
      <w:pPr>
        <w:numPr>
          <w:ilvl w:val="0"/>
          <w:numId w:val="5"/>
        </w:numPr>
      </w:pPr>
      <w:hyperlink r:id="rId41" w:history="1">
        <w:r w:rsidRPr="00CF78E8">
          <w:rPr>
            <w:rStyle w:val="Hyperlink"/>
          </w:rPr>
          <w:t>Community Support</w:t>
        </w:r>
      </w:hyperlink>
    </w:p>
    <w:p w:rsidR="00CF78E8" w:rsidRPr="00CF78E8" w:rsidRDefault="00CF78E8" w:rsidP="00CF78E8">
      <w:pPr>
        <w:numPr>
          <w:ilvl w:val="0"/>
          <w:numId w:val="5"/>
        </w:numPr>
      </w:pPr>
      <w:hyperlink r:id="rId42" w:history="1">
        <w:r w:rsidRPr="00CF78E8">
          <w:rPr>
            <w:rStyle w:val="Hyperlink"/>
          </w:rPr>
          <w:t>Commercial Support</w:t>
        </w:r>
      </w:hyperlink>
    </w:p>
    <w:p w:rsidR="00CF78E8" w:rsidRPr="00CF78E8" w:rsidRDefault="00CF78E8" w:rsidP="00CF78E8">
      <w:bookmarkStart w:id="0" w:name="_GoBack"/>
      <w:bookmarkEnd w:id="0"/>
    </w:p>
    <w:p w:rsidR="00CF78E8" w:rsidRPr="00CF78E8" w:rsidRDefault="00CF78E8" w:rsidP="00CF78E8">
      <w:r w:rsidRPr="00CF78E8">
        <w:t xml:space="preserve">© 2020 </w:t>
      </w:r>
      <w:proofErr w:type="spellStart"/>
      <w:r w:rsidRPr="00CF78E8">
        <w:t>BigBlueButton</w:t>
      </w:r>
      <w:proofErr w:type="spellEnd"/>
      <w:r w:rsidRPr="00CF78E8">
        <w:t>.</w:t>
      </w:r>
    </w:p>
    <w:p w:rsidR="0079330B" w:rsidRDefault="0079330B"/>
    <w:sectPr w:rsidR="00793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0BC6"/>
    <w:multiLevelType w:val="multilevel"/>
    <w:tmpl w:val="972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C0BB9"/>
    <w:multiLevelType w:val="multilevel"/>
    <w:tmpl w:val="CA8C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9676F"/>
    <w:multiLevelType w:val="multilevel"/>
    <w:tmpl w:val="D40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2F674B"/>
    <w:multiLevelType w:val="multilevel"/>
    <w:tmpl w:val="FDC8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B7E15"/>
    <w:multiLevelType w:val="multilevel"/>
    <w:tmpl w:val="716E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93D8F"/>
    <w:multiLevelType w:val="multilevel"/>
    <w:tmpl w:val="91E6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E8"/>
    <w:rsid w:val="0079330B"/>
    <w:rsid w:val="00C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7B4B"/>
  <w15:chartTrackingRefBased/>
  <w15:docId w15:val="{0AFB0AF3-5A05-4BAB-B16D-EFDE0BF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8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5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7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665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9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1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09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93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95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8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83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73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461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2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0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587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5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37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38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207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65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69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5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60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000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83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4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015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24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6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69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909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34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60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05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94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63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5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97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24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4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67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601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41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2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565024">
                  <w:marLeft w:val="0"/>
                  <w:marRight w:val="0"/>
                  <w:marTop w:val="0"/>
                  <w:marBottom w:val="0"/>
                  <w:divBdr>
                    <w:top w:val="single" w:sz="6" w:space="15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1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09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0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1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51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69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21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5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3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72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85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26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67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8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0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22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923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9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86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2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45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26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86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1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97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1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22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447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24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7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91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89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05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094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721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688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31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8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76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08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94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0348">
                  <w:marLeft w:val="0"/>
                  <w:marRight w:val="0"/>
                  <w:marTop w:val="0"/>
                  <w:marBottom w:val="0"/>
                  <w:divBdr>
                    <w:top w:val="single" w:sz="6" w:space="15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0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6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0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1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6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45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60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91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704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9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2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4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9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59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4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3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18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28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9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531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476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39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4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4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7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95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9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25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7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4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76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2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23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9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586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02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868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90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9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696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0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59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3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1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60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67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07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28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09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1742">
                  <w:marLeft w:val="0"/>
                  <w:marRight w:val="0"/>
                  <w:marTop w:val="0"/>
                  <w:marBottom w:val="0"/>
                  <w:divBdr>
                    <w:top w:val="single" w:sz="6" w:space="15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bluebutton.org/schools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outu.be/ljO2xffrTts" TargetMode="External"/><Relationship Id="rId26" Type="http://schemas.openxmlformats.org/officeDocument/2006/relationships/hyperlink" Target="https://bigbluebutton.org/schools" TargetMode="External"/><Relationship Id="rId39" Type="http://schemas.openxmlformats.org/officeDocument/2006/relationships/hyperlink" Target="https://bigbluebutton.org/video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hyperlink" Target="http://docs.bigbluebutton.org/2.2/install.html" TargetMode="External"/><Relationship Id="rId42" Type="http://schemas.openxmlformats.org/officeDocument/2006/relationships/hyperlink" Target="https://bigbluebutton.org/commercial-support" TargetMode="External"/><Relationship Id="rId7" Type="http://schemas.openxmlformats.org/officeDocument/2006/relationships/hyperlink" Target="https://bigbluebutton.org/teachers/" TargetMode="External"/><Relationship Id="rId12" Type="http://schemas.openxmlformats.org/officeDocument/2006/relationships/hyperlink" Target="https://test.bigbluebutton.org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bigbluebutton.org/teachers" TargetMode="External"/><Relationship Id="rId33" Type="http://schemas.openxmlformats.org/officeDocument/2006/relationships/hyperlink" Target="https://bigbluebutton.org/privacy" TargetMode="External"/><Relationship Id="rId38" Type="http://schemas.openxmlformats.org/officeDocument/2006/relationships/hyperlink" Target="https://bigbluebutton.org/integra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1HNHx3FRSc" TargetMode="External"/><Relationship Id="rId20" Type="http://schemas.openxmlformats.org/officeDocument/2006/relationships/hyperlink" Target="https://youtu.be/7A_TOm0Qzvk" TargetMode="External"/><Relationship Id="rId29" Type="http://schemas.openxmlformats.org/officeDocument/2006/relationships/hyperlink" Target="http://demo.bigbluebutton.org/" TargetMode="External"/><Relationship Id="rId41" Type="http://schemas.openxmlformats.org/officeDocument/2006/relationships/hyperlink" Target="https://bigbluebutton.org/support/communit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mo.bigbluebutton.org/" TargetMode="External"/><Relationship Id="rId24" Type="http://schemas.openxmlformats.org/officeDocument/2006/relationships/hyperlink" Target="https://bigbluebutton.org/" TargetMode="External"/><Relationship Id="rId32" Type="http://schemas.openxmlformats.org/officeDocument/2006/relationships/hyperlink" Target="https://bigbluebutton.org/trademark" TargetMode="External"/><Relationship Id="rId37" Type="http://schemas.openxmlformats.org/officeDocument/2006/relationships/hyperlink" Target="https://groups.google.com/forum/" TargetMode="External"/><Relationship Id="rId40" Type="http://schemas.openxmlformats.org/officeDocument/2006/relationships/hyperlink" Target="http://docs.bigbluebutton.org/support/faq.html" TargetMode="External"/><Relationship Id="rId5" Type="http://schemas.openxmlformats.org/officeDocument/2006/relationships/hyperlink" Target="https://bigbluebutton.org/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hyperlink" Target="https://bigbluebutton.org/blog" TargetMode="External"/><Relationship Id="rId36" Type="http://schemas.openxmlformats.org/officeDocument/2006/relationships/hyperlink" Target="http://docs.bigbluebutton.org/support/faq.html" TargetMode="External"/><Relationship Id="rId10" Type="http://schemas.openxmlformats.org/officeDocument/2006/relationships/hyperlink" Target="https://bigbluebutton.org/blog/" TargetMode="External"/><Relationship Id="rId19" Type="http://schemas.openxmlformats.org/officeDocument/2006/relationships/image" Target="media/image5.png"/><Relationship Id="rId31" Type="http://schemas.openxmlformats.org/officeDocument/2006/relationships/hyperlink" Target="https://bigbluebutton.org/open-source-license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gbluebutton.org/developers/" TargetMode="External"/><Relationship Id="rId14" Type="http://schemas.openxmlformats.org/officeDocument/2006/relationships/hyperlink" Target="https://www.youtube.com/watch?time_continue=13&amp;v=Q2tG2SS4gXA&amp;feature=emb_title" TargetMode="External"/><Relationship Id="rId22" Type="http://schemas.openxmlformats.org/officeDocument/2006/relationships/hyperlink" Target="https://youtu.be/feC_zm1y3N4" TargetMode="External"/><Relationship Id="rId27" Type="http://schemas.openxmlformats.org/officeDocument/2006/relationships/hyperlink" Target="https://bigbluebutton.org/accessibility" TargetMode="External"/><Relationship Id="rId30" Type="http://schemas.openxmlformats.org/officeDocument/2006/relationships/hyperlink" Target="https://bigbluebutton.org/about" TargetMode="External"/><Relationship Id="rId35" Type="http://schemas.openxmlformats.org/officeDocument/2006/relationships/hyperlink" Target="http://docs.bigbluebutton.org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Nieves</dc:creator>
  <cp:keywords/>
  <dc:description/>
  <cp:lastModifiedBy>Diane Nieves</cp:lastModifiedBy>
  <cp:revision>1</cp:revision>
  <dcterms:created xsi:type="dcterms:W3CDTF">2020-03-11T17:03:00Z</dcterms:created>
  <dcterms:modified xsi:type="dcterms:W3CDTF">2020-03-11T17:10:00Z</dcterms:modified>
</cp:coreProperties>
</file>